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E1F" w:rsidRPr="003E5E1F" w:rsidRDefault="00754651" w:rsidP="003E5E1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6D273B">
        <w:rPr>
          <w:rFonts w:ascii="Arial" w:hAnsi="Arial" w:cs="Arial"/>
          <w:b/>
          <w:bCs/>
          <w:sz w:val="22"/>
          <w:szCs w:val="22"/>
        </w:rPr>
        <w:t>Политика обра</w:t>
      </w:r>
      <w:r w:rsidRPr="006D273B">
        <w:rPr>
          <w:rFonts w:ascii="Arial" w:hAnsi="Arial" w:cs="Arial"/>
          <w:b/>
          <w:sz w:val="22"/>
          <w:szCs w:val="22"/>
        </w:rPr>
        <w:t>ботки персональных данных и реализуемых требований к защите персональных данных в ООО «</w:t>
      </w:r>
      <w:r w:rsidR="003E5E1F">
        <w:rPr>
          <w:rFonts w:ascii="Arial" w:hAnsi="Arial" w:cs="Arial"/>
          <w:b/>
          <w:sz w:val="22"/>
          <w:szCs w:val="22"/>
        </w:rPr>
        <w:t>Оками Курган</w:t>
      </w:r>
      <w:r w:rsidRPr="006D273B">
        <w:rPr>
          <w:rFonts w:ascii="Arial" w:hAnsi="Arial" w:cs="Arial"/>
          <w:b/>
          <w:sz w:val="22"/>
          <w:szCs w:val="22"/>
        </w:rPr>
        <w:t xml:space="preserve">» в рамках пользования сайтом </w:t>
      </w:r>
    </w:p>
    <w:p w:rsidR="00754651" w:rsidRPr="000720AD" w:rsidRDefault="00754651" w:rsidP="003E5E1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6D273B">
        <w:rPr>
          <w:rFonts w:ascii="Arial" w:hAnsi="Arial" w:cs="Arial"/>
          <w:b/>
          <w:bCs/>
          <w:sz w:val="22"/>
          <w:szCs w:val="22"/>
          <w:lang w:val="en-US"/>
        </w:rPr>
        <w:t>www</w:t>
      </w:r>
      <w:r w:rsidRPr="000720AD">
        <w:rPr>
          <w:rFonts w:ascii="Arial" w:hAnsi="Arial" w:cs="Arial"/>
          <w:b/>
          <w:bCs/>
          <w:sz w:val="22"/>
          <w:szCs w:val="22"/>
        </w:rPr>
        <w:t>.</w:t>
      </w:r>
      <w:r w:rsidR="003E5E1F" w:rsidRPr="000720AD">
        <w:t xml:space="preserve"> </w:t>
      </w:r>
      <w:r w:rsidR="003E5E1F" w:rsidRPr="003E5E1F">
        <w:rPr>
          <w:rFonts w:ascii="Arial" w:hAnsi="Arial" w:cs="Arial"/>
          <w:b/>
          <w:bCs/>
          <w:sz w:val="22"/>
          <w:szCs w:val="22"/>
          <w:lang w:val="en-US"/>
        </w:rPr>
        <w:t>toyota</w:t>
      </w:r>
      <w:r w:rsidR="003E5E1F" w:rsidRPr="000720AD">
        <w:rPr>
          <w:rFonts w:ascii="Arial" w:hAnsi="Arial" w:cs="Arial"/>
          <w:b/>
          <w:bCs/>
          <w:sz w:val="22"/>
          <w:szCs w:val="22"/>
        </w:rPr>
        <w:t>-</w:t>
      </w:r>
      <w:r w:rsidR="003E5E1F" w:rsidRPr="003E5E1F">
        <w:rPr>
          <w:rFonts w:ascii="Arial" w:hAnsi="Arial" w:cs="Arial"/>
          <w:b/>
          <w:bCs/>
          <w:sz w:val="22"/>
          <w:szCs w:val="22"/>
          <w:lang w:val="en-US"/>
        </w:rPr>
        <w:t>kurgan</w:t>
      </w:r>
      <w:r w:rsidR="003E5E1F" w:rsidRPr="000720AD">
        <w:rPr>
          <w:rFonts w:ascii="Arial" w:hAnsi="Arial" w:cs="Arial"/>
          <w:b/>
          <w:bCs/>
          <w:sz w:val="22"/>
          <w:szCs w:val="22"/>
        </w:rPr>
        <w:t>.</w:t>
      </w:r>
      <w:r w:rsidR="003E5E1F" w:rsidRPr="003E5E1F">
        <w:rPr>
          <w:rFonts w:ascii="Arial" w:hAnsi="Arial" w:cs="Arial"/>
          <w:b/>
          <w:bCs/>
          <w:sz w:val="22"/>
          <w:szCs w:val="22"/>
          <w:lang w:val="en-US"/>
        </w:rPr>
        <w:t>ru</w:t>
      </w:r>
      <w:r w:rsidRPr="000720AD">
        <w:rPr>
          <w:rFonts w:ascii="Arial" w:hAnsi="Arial" w:cs="Arial"/>
          <w:b/>
          <w:bCs/>
          <w:sz w:val="22"/>
          <w:szCs w:val="22"/>
        </w:rPr>
        <w:t>.</w:t>
      </w:r>
      <w:r w:rsidRPr="006D273B">
        <w:rPr>
          <w:rFonts w:ascii="Arial" w:hAnsi="Arial" w:cs="Arial"/>
          <w:b/>
          <w:bCs/>
          <w:sz w:val="22"/>
          <w:szCs w:val="22"/>
          <w:lang w:val="en-US"/>
        </w:rPr>
        <w:t>ru</w:t>
      </w:r>
    </w:p>
    <w:p w:rsidR="003E5E1F" w:rsidRPr="000720AD" w:rsidRDefault="003E5E1F" w:rsidP="003E5E1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:rsidR="00754651" w:rsidRPr="000D563C" w:rsidRDefault="00754651" w:rsidP="007546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0D563C">
        <w:rPr>
          <w:rFonts w:ascii="Arial" w:hAnsi="Arial" w:cs="Arial"/>
          <w:b/>
          <w:sz w:val="22"/>
          <w:szCs w:val="22"/>
        </w:rPr>
        <w:t>1. Общие положения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1.1 Настоящая Политика обработки персональных данных (далее – Политика) действует в отношении всей информации, которую ООО «</w:t>
      </w:r>
      <w:r w:rsidR="003E5E1F">
        <w:rPr>
          <w:rFonts w:ascii="Arial" w:hAnsi="Arial" w:cs="Arial"/>
          <w:sz w:val="22"/>
          <w:szCs w:val="22"/>
        </w:rPr>
        <w:t>Оками Курган</w:t>
      </w:r>
      <w:r w:rsidRPr="000D563C">
        <w:rPr>
          <w:rFonts w:ascii="Arial" w:hAnsi="Arial" w:cs="Arial"/>
          <w:sz w:val="22"/>
          <w:szCs w:val="22"/>
        </w:rPr>
        <w:t>» (далее – Оператор) может получить о пользователе сайта во время использования им сервисов сайта. Согласие пользователя сайта на предоставление персональной информации дается им в соответствии с настоящей Политикой в рамках использования сайта.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1.2 Использование сервисов ООО «</w:t>
      </w:r>
      <w:r w:rsidR="003E5E1F">
        <w:rPr>
          <w:rFonts w:ascii="Arial" w:hAnsi="Arial" w:cs="Arial"/>
          <w:sz w:val="22"/>
          <w:szCs w:val="22"/>
        </w:rPr>
        <w:t>Оками Курган</w:t>
      </w:r>
      <w:r w:rsidRPr="000D563C">
        <w:rPr>
          <w:rFonts w:ascii="Arial" w:hAnsi="Arial" w:cs="Arial"/>
          <w:sz w:val="22"/>
          <w:szCs w:val="22"/>
        </w:rPr>
        <w:t>» означает безоговорочное согласие пользователя с настоящей Политикой и указанными в ней условиями обработки его персональных данных. В случае несогласия с этими условиями пользователь должен воздержаться от использования Сайта.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1.3 Настоящая Политика разработана в соответствии Федеральным законом от 27 июля 2006г. № 152-ФЗ «О персональных данных» и Постановления Правительства РФ от 1 ноября 2012г. № 1119 «Об утверждении Требований к защите персональных данных при их обработке в информационных системах персональных данных».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1.4 Политика подлежит изменению, дополнению в случае принятия новых законодательных актов и специальных нормативно-правовых документов по обработке персональных данных. При внесении изменений в актуальной редакции указывается дата последнего обновления.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54651" w:rsidRPr="000D563C" w:rsidRDefault="00754651" w:rsidP="007546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0D563C">
        <w:rPr>
          <w:rFonts w:ascii="Arial" w:hAnsi="Arial" w:cs="Arial"/>
          <w:b/>
          <w:sz w:val="22"/>
          <w:szCs w:val="22"/>
        </w:rPr>
        <w:t>2. Данные, обрабатываемые ООО «</w:t>
      </w:r>
      <w:r w:rsidR="003E5E1F">
        <w:rPr>
          <w:rFonts w:ascii="Arial" w:hAnsi="Arial" w:cs="Arial"/>
          <w:b/>
          <w:sz w:val="22"/>
          <w:szCs w:val="22"/>
        </w:rPr>
        <w:t>Оками Курган»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2.1. В рамках настоящей Политики под персональными данными пользователя понимается персональная информация, которую пользователь предоставляет о себе самостоятельно при регистрации (создании учетной записи) на Сайте, включая: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Фамилия, имя, отчество;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Адрес места проживания;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Номера контактных телефонов;</w:t>
      </w:r>
    </w:p>
    <w:p w:rsidR="00754651" w:rsidRPr="00754651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Адрес электронной почты;</w:t>
      </w:r>
    </w:p>
    <w:p w:rsidR="00754651" w:rsidRPr="00754651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 xml:space="preserve">Иная информация о Пользователе, предоставление которой происходит при использовании Сайта. 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 xml:space="preserve">2.2 Оператор по общему правилу не проверяет достоверность персональной информации, предоставляемой пользователями, и не осуществляет контроль за их дееспособностью. Однако Оператор исходит из того, что пользователь предоставляет достоверную и достаточную персональную информацию по вопросам, предлагаемым в форме регистрации, и поддерживает эту информацию в актуальном состоянии. </w:t>
      </w:r>
    </w:p>
    <w:p w:rsidR="00754651" w:rsidRPr="006D273B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754651" w:rsidRPr="000D563C" w:rsidRDefault="00754651" w:rsidP="007546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0D563C">
        <w:rPr>
          <w:rFonts w:ascii="Arial" w:hAnsi="Arial" w:cs="Arial"/>
          <w:b/>
          <w:sz w:val="22"/>
          <w:szCs w:val="22"/>
        </w:rPr>
        <w:t>3. Цели сбора и обработки персональной информации пользователей.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3.1. Идентификация пользователя.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3.2 Предоставление пользователю персонализированных сервисов.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3.3 Связь с пользователем в случае необходимости, в том числе направление уведомлений, запросов и информации, связанных с использованием сайта, оказанием услуг, а также обработка запросов и заявок от пользователя.</w:t>
      </w:r>
    </w:p>
    <w:p w:rsidR="00754651" w:rsidRPr="000D563C" w:rsidRDefault="00754651" w:rsidP="00754651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0D563C">
        <w:rPr>
          <w:rFonts w:ascii="Arial" w:hAnsi="Arial" w:cs="Arial"/>
          <w:sz w:val="22"/>
          <w:szCs w:val="22"/>
        </w:rPr>
        <w:t>3.4 Улучшение сервисов сайта, удобства их использования, разработка новых сервисов и услуг.</w:t>
      </w:r>
    </w:p>
    <w:p w:rsidR="00754651" w:rsidRPr="000D563C" w:rsidRDefault="00754651" w:rsidP="00754651">
      <w:pPr>
        <w:pStyle w:val="Bullet-1"/>
        <w:numPr>
          <w:ilvl w:val="0"/>
          <w:numId w:val="0"/>
        </w:numPr>
        <w:tabs>
          <w:tab w:val="left" w:pos="0"/>
        </w:tabs>
        <w:spacing w:before="0" w:after="0"/>
        <w:jc w:val="both"/>
        <w:rPr>
          <w:rFonts w:ascii="Arial" w:hAnsi="Arial" w:cs="Arial"/>
          <w:sz w:val="22"/>
          <w:szCs w:val="22"/>
          <w:lang w:eastAsia="en-US"/>
        </w:rPr>
      </w:pPr>
      <w:r w:rsidRPr="000D563C">
        <w:rPr>
          <w:rFonts w:ascii="Arial" w:hAnsi="Arial" w:cs="Arial"/>
          <w:sz w:val="22"/>
          <w:szCs w:val="22"/>
        </w:rPr>
        <w:t>3.5 Проведение статистических и иных исследований на основе обезличенных данных.</w:t>
      </w:r>
    </w:p>
    <w:p w:rsidR="00754651" w:rsidRPr="00754651" w:rsidRDefault="00754651" w:rsidP="00754651">
      <w:pPr>
        <w:jc w:val="center"/>
        <w:rPr>
          <w:rFonts w:cs="Arial"/>
          <w:b/>
          <w:szCs w:val="22"/>
          <w:lang w:val="ru-RU" w:eastAsia="ru-RU"/>
        </w:rPr>
      </w:pPr>
      <w:r w:rsidRPr="00754651">
        <w:rPr>
          <w:rFonts w:cs="Arial"/>
          <w:b/>
          <w:szCs w:val="22"/>
          <w:lang w:val="ru-RU" w:eastAsia="ru-RU"/>
        </w:rPr>
        <w:t>4. Условия обработки персональных данных и передачи третьим лицам.</w:t>
      </w:r>
    </w:p>
    <w:p w:rsidR="00754651" w:rsidRPr="00754651" w:rsidRDefault="00754651" w:rsidP="00754651">
      <w:pPr>
        <w:jc w:val="center"/>
        <w:rPr>
          <w:rFonts w:cs="Arial"/>
          <w:szCs w:val="22"/>
          <w:lang w:val="ru-RU" w:eastAsia="ru-RU"/>
        </w:rPr>
      </w:pP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4.1. В отношении персональных данных пользователя сохраняется конфиденциальность, кроме случаев добровольного предоставления пользователем информации о себе для общего доступа всем пользователям сайта. При использовании отдельных сервисов сайта, пользователь соглашается с тем, что определенная часть его персональных данных становится общедоступной.</w:t>
      </w: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4.2 Оператор вправе передавать персональные данные пользователя третьим лицам в следующих случаях:</w:t>
      </w: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4.2.1 Пользователь явно выразил свое согласие на такие действия;</w:t>
      </w: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4.2.2 Передача предусмотрена действующим законодательством.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lastRenderedPageBreak/>
        <w:t>4.3 Длительность хранения данных пользователя идентична длительности выполнения работ и оказания услуг.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</w:p>
    <w:p w:rsidR="00754651" w:rsidRPr="000720AD" w:rsidRDefault="00754651" w:rsidP="00754651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szCs w:val="22"/>
          <w:lang w:val="ru-RU"/>
        </w:rPr>
      </w:pPr>
      <w:r w:rsidRPr="000720AD">
        <w:rPr>
          <w:rFonts w:cs="Arial"/>
          <w:b/>
          <w:bCs/>
          <w:szCs w:val="22"/>
          <w:lang w:val="ru-RU"/>
        </w:rPr>
        <w:t>5.  Изменение  пользователем информации.</w:t>
      </w:r>
    </w:p>
    <w:p w:rsidR="00754651" w:rsidRPr="00754651" w:rsidRDefault="00754651" w:rsidP="00754651">
      <w:pPr>
        <w:autoSpaceDE w:val="0"/>
        <w:autoSpaceDN w:val="0"/>
        <w:adjustRightInd w:val="0"/>
        <w:jc w:val="center"/>
        <w:rPr>
          <w:rFonts w:cs="Arial"/>
          <w:szCs w:val="22"/>
          <w:lang w:val="ru-RU" w:eastAsia="ru-RU"/>
        </w:rPr>
      </w:pP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5.1. Пользователь может в любой момент изменить (обновить, уточнить) предоставленную им персональную информацию или ее часть.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5.2  Пользователь также может удалить предоставленную им в рамках определенной учетной записи персональную информацию, отправив запрос об удалении пользовательской учетной записи редакции Сайта. При этом удаление аккаунта повлечет невозможность использования сервисов сайта.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</w:p>
    <w:p w:rsidR="00754651" w:rsidRPr="000720AD" w:rsidRDefault="00754651" w:rsidP="00754651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szCs w:val="22"/>
          <w:lang w:val="ru-RU"/>
        </w:rPr>
      </w:pPr>
      <w:r w:rsidRPr="000720AD">
        <w:rPr>
          <w:rFonts w:cs="Arial"/>
          <w:b/>
          <w:bCs/>
          <w:szCs w:val="22"/>
          <w:lang w:val="ru-RU"/>
        </w:rPr>
        <w:t>6. Меры, применяемые для защиты персональных данных</w:t>
      </w:r>
    </w:p>
    <w:p w:rsidR="00754651" w:rsidRPr="00754651" w:rsidRDefault="00754651" w:rsidP="00754651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/>
          <w:szCs w:val="22"/>
          <w:lang w:val="ru-RU"/>
        </w:rPr>
      </w:pP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6.1 Редакция сайта принимает необходимые и достаточные правовые,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 с ними.</w:t>
      </w: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 xml:space="preserve">6.2 Обеспечение безопасности персональных данных в компании достигается следующими мерами: </w:t>
      </w: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6.2.1 Назначение сотрудника, ответственного за организацию обработки персональных данных;</w:t>
      </w: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6.2.2 Проведение внутреннего контроля соответствия обработки персональных данных законодательству и нормативным правовым актам, требованиям к защите персональных данных, знаний и выполнения персоналом своих функциональных обязанностей в части защиты персональных данных;</w:t>
      </w: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6.2.3 Определение списка лиц, допущенных к работе с персональными данными;</w:t>
      </w:r>
    </w:p>
    <w:p w:rsidR="00754651" w:rsidRPr="00754651" w:rsidRDefault="00754651" w:rsidP="007546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6.2.4 Разработка и утверждение локальных нормативных актов компании, регламентирующих порядок обработки персональных данных. Разработка для операторов и администраторов информационных систем должностных инструкций</w:t>
      </w:r>
      <w:r w:rsidRPr="00754651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</w:p>
    <w:p w:rsidR="00754651" w:rsidRPr="00754651" w:rsidRDefault="00754651" w:rsidP="00754651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szCs w:val="22"/>
          <w:lang w:val="ru-RU"/>
        </w:rPr>
      </w:pPr>
      <w:r w:rsidRPr="00754651">
        <w:rPr>
          <w:rFonts w:cs="Arial"/>
          <w:b/>
          <w:bCs/>
          <w:szCs w:val="22"/>
          <w:lang w:val="ru-RU"/>
        </w:rPr>
        <w:t>7. Права пользователя.</w:t>
      </w:r>
    </w:p>
    <w:p w:rsidR="00754651" w:rsidRPr="00754651" w:rsidRDefault="00754651" w:rsidP="00754651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szCs w:val="22"/>
          <w:lang w:val="ru-RU"/>
        </w:rPr>
      </w:pP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7.1 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- подтверждение факта обработки персональных данных;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- правовые основания и цели обработки персональных данных;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- цели и применяемые Оператором способы обработки персональных данных;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- наименование и место нахождение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-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- сроки обработки персональных данных, в том числе сроки их хранения;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- порядок осуществления субъектом персональных данных прав, предусмотренных законодательством;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- иные сведения, предусмотренные законодательством о персональных данных.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  <w:r w:rsidRPr="00754651">
        <w:rPr>
          <w:rFonts w:cs="Arial"/>
          <w:szCs w:val="22"/>
          <w:lang w:val="ru-RU" w:eastAsia="ru-RU"/>
        </w:rPr>
        <w:t>7.2 Получить вышеуказанную информацию пользователь может обратившись с письменным запросом в офис компании. Ответ направляется по адресу, указанному в запросе пользователя, в течение 30 дней.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 w:eastAsia="ru-RU"/>
        </w:rPr>
      </w:pPr>
    </w:p>
    <w:p w:rsidR="00754651" w:rsidRPr="00754651" w:rsidRDefault="00754651" w:rsidP="00754651">
      <w:pPr>
        <w:jc w:val="center"/>
        <w:rPr>
          <w:rFonts w:cs="Arial"/>
          <w:b/>
          <w:szCs w:val="22"/>
          <w:lang w:val="ru-RU" w:eastAsia="ru-RU"/>
        </w:rPr>
      </w:pPr>
      <w:r w:rsidRPr="00754651">
        <w:rPr>
          <w:rFonts w:cs="Arial"/>
          <w:b/>
          <w:szCs w:val="22"/>
          <w:lang w:val="ru-RU" w:eastAsia="ru-RU"/>
        </w:rPr>
        <w:t>8. Изменение политики. Применимое законодательство.</w:t>
      </w:r>
    </w:p>
    <w:p w:rsidR="00754651" w:rsidRPr="00754651" w:rsidRDefault="00754651" w:rsidP="00754651">
      <w:pPr>
        <w:jc w:val="both"/>
        <w:rPr>
          <w:rFonts w:cs="Arial"/>
          <w:b/>
          <w:szCs w:val="22"/>
          <w:lang w:val="ru-RU" w:eastAsia="ru-RU"/>
        </w:rPr>
      </w:pPr>
    </w:p>
    <w:p w:rsidR="00754651" w:rsidRPr="00754651" w:rsidRDefault="00754651" w:rsidP="00754651">
      <w:pPr>
        <w:jc w:val="both"/>
        <w:rPr>
          <w:rFonts w:cs="Arial"/>
          <w:szCs w:val="22"/>
          <w:lang w:val="ru-RU"/>
        </w:rPr>
      </w:pPr>
      <w:r w:rsidRPr="00754651">
        <w:rPr>
          <w:rFonts w:cs="Arial"/>
          <w:szCs w:val="22"/>
          <w:lang w:val="ru-RU"/>
        </w:rPr>
        <w:t xml:space="preserve">8.1. Оператор имеет право вносить изменения в настоящую Политику. </w:t>
      </w:r>
    </w:p>
    <w:p w:rsidR="00754651" w:rsidRPr="00754651" w:rsidRDefault="00754651" w:rsidP="00754651">
      <w:pPr>
        <w:jc w:val="both"/>
        <w:rPr>
          <w:rFonts w:cs="Arial"/>
          <w:szCs w:val="22"/>
          <w:lang w:val="ru-RU"/>
        </w:rPr>
      </w:pPr>
      <w:r w:rsidRPr="00754651">
        <w:rPr>
          <w:rFonts w:cs="Arial"/>
          <w:szCs w:val="22"/>
          <w:lang w:val="ru-RU"/>
        </w:rPr>
        <w:t xml:space="preserve">8.2. При внесении изменений в заголовке Политики указывается дата последнего обновления редакции. </w:t>
      </w:r>
    </w:p>
    <w:p w:rsidR="00754651" w:rsidRPr="00754651" w:rsidRDefault="00754651" w:rsidP="00822631">
      <w:pPr>
        <w:jc w:val="both"/>
        <w:rPr>
          <w:rFonts w:cs="Arial"/>
          <w:szCs w:val="22"/>
          <w:lang w:val="ru-RU"/>
        </w:rPr>
      </w:pPr>
      <w:r w:rsidRPr="00754651">
        <w:rPr>
          <w:rFonts w:cs="Arial"/>
          <w:szCs w:val="22"/>
          <w:lang w:val="ru-RU"/>
        </w:rPr>
        <w:t>8.3. Новая редакция Политики вступает в силу с момента ее размещения на сайте Оператора, если иное не предусмотрено новой редакцией Политики.</w:t>
      </w:r>
    </w:p>
    <w:p w:rsidR="00754651" w:rsidRPr="00754651" w:rsidRDefault="00754651" w:rsidP="00754651">
      <w:pPr>
        <w:ind w:left="1416"/>
        <w:rPr>
          <w:rFonts w:cs="Arial"/>
          <w:szCs w:val="22"/>
          <w:lang w:val="ru-RU"/>
        </w:rPr>
      </w:pPr>
      <w:bookmarkStart w:id="0" w:name="_GoBack"/>
      <w:bookmarkEnd w:id="0"/>
    </w:p>
    <w:sectPr w:rsidR="00754651" w:rsidRPr="00754651" w:rsidSect="008226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2127F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EAC"/>
    <w:rsid w:val="000720AD"/>
    <w:rsid w:val="001543AB"/>
    <w:rsid w:val="00323D87"/>
    <w:rsid w:val="003E5E1F"/>
    <w:rsid w:val="00754651"/>
    <w:rsid w:val="00822631"/>
    <w:rsid w:val="00830D31"/>
    <w:rsid w:val="00C94EAC"/>
    <w:rsid w:val="00F2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51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ullet-1">
    <w:name w:val="Bullet-1"/>
    <w:basedOn w:val="a"/>
    <w:rsid w:val="00754651"/>
    <w:pPr>
      <w:numPr>
        <w:numId w:val="1"/>
      </w:numPr>
      <w:tabs>
        <w:tab w:val="center" w:pos="720"/>
        <w:tab w:val="left" w:pos="1134"/>
      </w:tabs>
      <w:spacing w:before="60" w:after="60"/>
    </w:pPr>
    <w:rPr>
      <w:rFonts w:ascii="Times New Roman" w:hAnsi="Times New Roman"/>
      <w:sz w:val="24"/>
      <w:szCs w:val="20"/>
      <w:lang w:val="ru-RU" w:eastAsia="ru-RU"/>
    </w:rPr>
  </w:style>
  <w:style w:type="paragraph" w:customStyle="1" w:styleId="Bullet-2">
    <w:name w:val="Bullet-2"/>
    <w:basedOn w:val="Bullet-1"/>
    <w:rsid w:val="00754651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  <w:rPr>
      <w:lang w:eastAsia="en-US"/>
    </w:rPr>
  </w:style>
  <w:style w:type="paragraph" w:styleId="a3">
    <w:name w:val="Normal (Web)"/>
    <w:basedOn w:val="a"/>
    <w:rsid w:val="0075465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51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ullet-1">
    <w:name w:val="Bullet-1"/>
    <w:basedOn w:val="a"/>
    <w:rsid w:val="00754651"/>
    <w:pPr>
      <w:numPr>
        <w:numId w:val="1"/>
      </w:numPr>
      <w:tabs>
        <w:tab w:val="center" w:pos="720"/>
        <w:tab w:val="left" w:pos="1134"/>
      </w:tabs>
      <w:spacing w:before="60" w:after="60"/>
    </w:pPr>
    <w:rPr>
      <w:rFonts w:ascii="Times New Roman" w:hAnsi="Times New Roman"/>
      <w:sz w:val="24"/>
      <w:szCs w:val="20"/>
      <w:lang w:val="ru-RU" w:eastAsia="ru-RU"/>
    </w:rPr>
  </w:style>
  <w:style w:type="paragraph" w:customStyle="1" w:styleId="Bullet-2">
    <w:name w:val="Bullet-2"/>
    <w:basedOn w:val="Bullet-1"/>
    <w:rsid w:val="00754651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  <w:rPr>
      <w:lang w:eastAsia="en-US"/>
    </w:rPr>
  </w:style>
  <w:style w:type="paragraph" w:styleId="a3">
    <w:name w:val="Normal (Web)"/>
    <w:basedOn w:val="a"/>
    <w:rsid w:val="0075465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5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2E3D7-97A6-421E-8DF7-39BC893DC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"АльфаПроф"</Company>
  <LinksUpToDate>false</LinksUpToDate>
  <CharactersWithSpaces>6705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Юлия</dc:creator>
  <cp:lastModifiedBy>Макеева Александра Александровна</cp:lastModifiedBy>
  <cp:revision>2</cp:revision>
  <dcterms:created xsi:type="dcterms:W3CDTF">2017-06-23T06:51:00Z</dcterms:created>
  <dcterms:modified xsi:type="dcterms:W3CDTF">2017-06-23T06:51:00Z</dcterms:modified>
</cp:coreProperties>
</file>